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B8" w:rsidRDefault="006B7E2C">
      <w:pPr>
        <w:widowControl/>
        <w:jc w:val="center"/>
        <w:textAlignment w:val="center"/>
        <w:rPr>
          <w:rFonts w:ascii="宋体" w:hAnsi="宋体"/>
          <w:b/>
          <w:bCs/>
          <w:sz w:val="44"/>
          <w:szCs w:val="44"/>
        </w:rPr>
      </w:pPr>
      <w:proofErr w:type="gramStart"/>
      <w:r>
        <w:rPr>
          <w:rFonts w:ascii="宋体" w:hAnsi="宋体" w:hint="eastAsia"/>
          <w:b/>
          <w:bCs/>
          <w:sz w:val="44"/>
          <w:szCs w:val="44"/>
        </w:rPr>
        <w:t>智行书院</w:t>
      </w:r>
      <w:proofErr w:type="gramEnd"/>
      <w:r>
        <w:rPr>
          <w:rFonts w:ascii="宋体" w:hAnsi="宋体" w:hint="eastAsia"/>
          <w:b/>
          <w:bCs/>
          <w:sz w:val="44"/>
          <w:szCs w:val="44"/>
        </w:rPr>
        <w:t>关于</w:t>
      </w:r>
      <w:r>
        <w:rPr>
          <w:rFonts w:ascii="宋体" w:hAnsi="宋体" w:hint="eastAsia"/>
          <w:b/>
          <w:bCs/>
          <w:sz w:val="44"/>
          <w:szCs w:val="44"/>
        </w:rPr>
        <w:t>2020</w:t>
      </w:r>
      <w:r>
        <w:rPr>
          <w:rFonts w:ascii="宋体" w:hAnsi="宋体" w:hint="eastAsia"/>
          <w:b/>
          <w:bCs/>
          <w:sz w:val="44"/>
          <w:szCs w:val="44"/>
        </w:rPr>
        <w:t>年下半年团课</w:t>
      </w:r>
      <w:bookmarkStart w:id="0" w:name="_GoBack"/>
      <w:bookmarkEnd w:id="0"/>
      <w:r>
        <w:rPr>
          <w:rFonts w:ascii="宋体" w:hAnsi="宋体" w:hint="eastAsia"/>
          <w:b/>
          <w:bCs/>
          <w:sz w:val="44"/>
          <w:szCs w:val="44"/>
        </w:rPr>
        <w:t>人员名单公示</w:t>
      </w:r>
    </w:p>
    <w:p w:rsidR="006D71B8" w:rsidRDefault="006D71B8">
      <w:pPr>
        <w:widowControl/>
        <w:jc w:val="center"/>
        <w:textAlignment w:val="center"/>
        <w:rPr>
          <w:rFonts w:ascii="宋体" w:hAnsi="宋体"/>
          <w:sz w:val="24"/>
        </w:rPr>
      </w:pPr>
    </w:p>
    <w:p w:rsidR="006D71B8" w:rsidRDefault="006D71B8">
      <w:pPr>
        <w:widowControl/>
        <w:jc w:val="center"/>
        <w:textAlignment w:val="center"/>
        <w:rPr>
          <w:rFonts w:ascii="宋体" w:hAnsi="宋体"/>
          <w:sz w:val="24"/>
        </w:rPr>
      </w:pPr>
    </w:p>
    <w:p w:rsidR="006D71B8" w:rsidRDefault="006D71B8">
      <w:pPr>
        <w:widowControl/>
        <w:textAlignment w:val="center"/>
        <w:rPr>
          <w:rFonts w:ascii="宋体" w:hAnsi="宋体"/>
          <w:sz w:val="24"/>
        </w:rPr>
      </w:pPr>
    </w:p>
    <w:p w:rsidR="006D71B8" w:rsidRDefault="006B7E2C">
      <w:pPr>
        <w:widowControl/>
        <w:ind w:firstLineChars="700" w:firstLine="168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为体现公平、公开、公正的原则，现</w:t>
      </w:r>
      <w:proofErr w:type="gramStart"/>
      <w:r>
        <w:rPr>
          <w:rFonts w:ascii="宋体" w:hAnsi="宋体" w:hint="eastAsia"/>
          <w:sz w:val="24"/>
        </w:rPr>
        <w:t>将智行书院</w:t>
      </w:r>
      <w:proofErr w:type="gramEnd"/>
      <w:r>
        <w:rPr>
          <w:rFonts w:ascii="宋体" w:hAnsi="宋体" w:hint="eastAsia"/>
          <w:sz w:val="24"/>
        </w:rPr>
        <w:t>2020</w:t>
      </w:r>
      <w:r>
        <w:rPr>
          <w:rFonts w:ascii="宋体" w:hAnsi="宋体" w:hint="eastAsia"/>
          <w:sz w:val="24"/>
        </w:rPr>
        <w:t>年下半年团课评选情况</w:t>
      </w:r>
      <w:proofErr w:type="gramStart"/>
      <w:r>
        <w:rPr>
          <w:rFonts w:ascii="宋体" w:hAnsi="宋体" w:hint="eastAsia"/>
          <w:sz w:val="24"/>
        </w:rPr>
        <w:t>汇总表拟公式</w:t>
      </w:r>
      <w:proofErr w:type="gramEnd"/>
      <w:r>
        <w:rPr>
          <w:rFonts w:ascii="宋体" w:hAnsi="宋体" w:hint="eastAsia"/>
          <w:sz w:val="24"/>
        </w:rPr>
        <w:t>如下</w:t>
      </w:r>
    </w:p>
    <w:p w:rsidR="006D71B8" w:rsidRDefault="006D71B8">
      <w:pPr>
        <w:widowControl/>
        <w:jc w:val="center"/>
        <w:textAlignment w:val="center"/>
        <w:rPr>
          <w:rFonts w:ascii="宋体" w:hAnsi="宋体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07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2159"/>
        <w:gridCol w:w="2160"/>
        <w:gridCol w:w="2160"/>
        <w:gridCol w:w="2160"/>
      </w:tblGrid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书院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团内职务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是否购买教材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许凯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20195110925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陈祥远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20195110911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组织委员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周增坤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李品洁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20195111005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组织委员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庄云川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胡力源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20185216524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李书雅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20195111106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孟斯涵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20195111105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王岚洁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20195111107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王梦雅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20195111201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任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熳煜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20195111206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张羽展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20195111302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组织委员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范琰青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20195111309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冯琮珺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20195111324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舒婉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20195111304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王浦宇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杜婵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组织委员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曹宇虹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广敏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20195111507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张楠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20195111501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李梦娜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20185164825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杨燕领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20195111609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实践委员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简思懿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20195111607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张增毅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20185339507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张骞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20185445931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司慧宇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20195111804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孔小宝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宣传委员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张睿辰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团支部书记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陈营营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20195111904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组织委员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李龙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龙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20195111907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实践委员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韩溢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20195111908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徐仔杨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宣传委员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苏昂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20195112010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宣传委员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黄薇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20185238329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组织委员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左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20195112123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宣传委员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王怡豪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20195112113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彭寒竹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20195112307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组织委员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艾鹏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20195112209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团支部书记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娄嘉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泞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20195112206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郑冰倩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李菡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王纪权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20195183327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刘聪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20195183334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吴玉可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张霄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20195183420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宣传委员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谢琪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琪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20195183904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刘佩瑶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20195183915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组织委员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李珂瑶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20195183921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郝毅博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20195183923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潘昱昊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20195183933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王欣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20195183808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王艳敏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20195183807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刘兴鹏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20195183830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谢奇峰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20195183826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王子洋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20195183736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李晶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王梦琪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20195183519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牛叶露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20195184013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牛春梦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20195216408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团支部书记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高子棋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20195216414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石基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20195216419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刘新新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20195216627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路光伟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20195426838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实践委员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孙雨晴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20195426816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团支部书记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苏蕊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20195426820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范中纪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20195426822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崔冰冰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20195436905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陈梦雅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20195437010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武君豪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20195437021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张艳敏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20195467105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实践委员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20195467128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9C0006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刘聪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20195467141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组织委员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梁俊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20195467136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邢瀚文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20195477228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20195477239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余晓丽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20195477216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36363D"/>
                <w:sz w:val="18"/>
                <w:szCs w:val="18"/>
              </w:rPr>
            </w:pPr>
            <w:r>
              <w:rPr>
                <w:rFonts w:ascii="宋体" w:hAnsi="宋体" w:hint="eastAsia"/>
                <w:color w:val="36363D"/>
                <w:kern w:val="0"/>
                <w:sz w:val="18"/>
                <w:szCs w:val="18"/>
              </w:rPr>
              <w:t>汪晶晶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36363D"/>
                <w:sz w:val="18"/>
                <w:szCs w:val="18"/>
              </w:rPr>
            </w:pPr>
            <w:r>
              <w:rPr>
                <w:rFonts w:ascii="宋体" w:hAnsi="宋体" w:hint="eastAsia"/>
                <w:color w:val="36363D"/>
                <w:kern w:val="0"/>
                <w:sz w:val="18"/>
                <w:szCs w:val="18"/>
              </w:rPr>
              <w:t>20195268412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鲍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沙沙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20195268422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武梦奇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20195268426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郭昊泽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20195268443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赵敏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20195268516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张霞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20195268520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36363D"/>
                <w:sz w:val="18"/>
                <w:szCs w:val="18"/>
              </w:rPr>
            </w:pPr>
            <w:r>
              <w:rPr>
                <w:rFonts w:ascii="宋体" w:hAnsi="宋体" w:hint="eastAsia"/>
                <w:color w:val="36363D"/>
                <w:kern w:val="0"/>
                <w:sz w:val="18"/>
                <w:szCs w:val="18"/>
              </w:rPr>
              <w:t>郭鹏远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36363D"/>
                <w:sz w:val="18"/>
                <w:szCs w:val="18"/>
              </w:rPr>
            </w:pPr>
            <w:r>
              <w:rPr>
                <w:rFonts w:ascii="宋体" w:hAnsi="宋体" w:hint="eastAsia"/>
                <w:color w:val="36363D"/>
                <w:kern w:val="0"/>
                <w:sz w:val="18"/>
                <w:szCs w:val="18"/>
              </w:rPr>
              <w:t>20195268536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刘靖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靖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20185165515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王重阳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20165194902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团支部书记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孙艺硕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20195110913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成建坤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团支部书记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徐嘉豪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20195112210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宫懿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20195112401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王艺凯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20195111008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王铁柱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20185136224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申长营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20185436905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常轩铭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20185329321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宣传委员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高亚萍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20185417903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组织委员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梅贵强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20185198727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王圣珺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20185198608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郑浩然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20165166001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团支部书记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王新宇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20195111715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李奎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20195112408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组织委员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岳茜茜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20185198702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任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20195111108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刘歌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20185198602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冯星月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20195111801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6B7E2C" w:rsidTr="006B7E2C">
        <w:trPr>
          <w:trHeight w:val="44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智行书院</w:t>
            </w:r>
            <w:proofErr w:type="gram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刘梦珂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20195112318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宣传委员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E2C" w:rsidRDefault="006B7E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</w:tbl>
    <w:p w:rsidR="006D71B8" w:rsidRDefault="006D71B8">
      <w:pPr>
        <w:widowControl/>
        <w:jc w:val="center"/>
        <w:textAlignment w:val="center"/>
        <w:rPr>
          <w:rFonts w:ascii="宋体" w:hAnsi="宋体"/>
          <w:sz w:val="24"/>
        </w:rPr>
      </w:pPr>
    </w:p>
    <w:p w:rsidR="006B7E2C" w:rsidRDefault="006B7E2C">
      <w:pPr>
        <w:widowControl/>
        <w:jc w:val="center"/>
        <w:textAlignment w:val="center"/>
        <w:rPr>
          <w:rFonts w:ascii="宋体" w:hAnsi="宋体" w:hint="eastAsia"/>
          <w:sz w:val="24"/>
        </w:rPr>
      </w:pPr>
    </w:p>
    <w:p w:rsidR="006B7E2C" w:rsidRDefault="006B7E2C">
      <w:pPr>
        <w:widowControl/>
        <w:jc w:val="center"/>
        <w:textAlignment w:val="center"/>
        <w:rPr>
          <w:rFonts w:ascii="宋体" w:hAnsi="宋体" w:hint="eastAsia"/>
          <w:sz w:val="24"/>
        </w:rPr>
      </w:pPr>
    </w:p>
    <w:p w:rsidR="006B7E2C" w:rsidRDefault="006B7E2C">
      <w:pPr>
        <w:widowControl/>
        <w:jc w:val="center"/>
        <w:textAlignment w:val="center"/>
        <w:rPr>
          <w:rFonts w:ascii="宋体" w:hAnsi="宋体" w:hint="eastAsia"/>
          <w:sz w:val="24"/>
        </w:rPr>
      </w:pPr>
    </w:p>
    <w:p w:rsidR="006B7E2C" w:rsidRDefault="006B7E2C">
      <w:pPr>
        <w:widowControl/>
        <w:jc w:val="center"/>
        <w:textAlignment w:val="center"/>
        <w:rPr>
          <w:rFonts w:ascii="宋体" w:hAnsi="宋体" w:hint="eastAsia"/>
          <w:sz w:val="24"/>
        </w:rPr>
      </w:pPr>
    </w:p>
    <w:p w:rsidR="006B7E2C" w:rsidRDefault="006B7E2C">
      <w:pPr>
        <w:widowControl/>
        <w:jc w:val="center"/>
        <w:textAlignment w:val="center"/>
        <w:rPr>
          <w:rFonts w:ascii="宋体" w:hAnsi="宋体" w:hint="eastAsia"/>
          <w:sz w:val="24"/>
        </w:rPr>
      </w:pPr>
    </w:p>
    <w:p w:rsidR="006B7E2C" w:rsidRDefault="006B7E2C">
      <w:pPr>
        <w:widowControl/>
        <w:jc w:val="center"/>
        <w:textAlignment w:val="center"/>
        <w:rPr>
          <w:rFonts w:ascii="宋体" w:hAnsi="宋体" w:hint="eastAsia"/>
          <w:sz w:val="24"/>
        </w:rPr>
      </w:pPr>
    </w:p>
    <w:p w:rsidR="006B7E2C" w:rsidRDefault="006B7E2C">
      <w:pPr>
        <w:widowControl/>
        <w:jc w:val="center"/>
        <w:textAlignment w:val="center"/>
        <w:rPr>
          <w:rFonts w:ascii="宋体" w:hAnsi="宋体" w:hint="eastAsia"/>
          <w:sz w:val="24"/>
        </w:rPr>
      </w:pPr>
    </w:p>
    <w:p w:rsidR="006B7E2C" w:rsidRDefault="006B7E2C">
      <w:pPr>
        <w:widowControl/>
        <w:jc w:val="center"/>
        <w:textAlignment w:val="center"/>
        <w:rPr>
          <w:rFonts w:ascii="宋体" w:hAnsi="宋体" w:hint="eastAsia"/>
          <w:sz w:val="24"/>
        </w:rPr>
      </w:pPr>
    </w:p>
    <w:p w:rsidR="006B7E2C" w:rsidRDefault="006B7E2C">
      <w:pPr>
        <w:widowControl/>
        <w:jc w:val="center"/>
        <w:textAlignment w:val="center"/>
        <w:rPr>
          <w:rFonts w:ascii="宋体" w:hAnsi="宋体" w:hint="eastAsia"/>
          <w:sz w:val="24"/>
        </w:rPr>
      </w:pPr>
    </w:p>
    <w:p w:rsidR="006B7E2C" w:rsidRDefault="006B7E2C">
      <w:pPr>
        <w:widowControl/>
        <w:jc w:val="center"/>
        <w:textAlignment w:val="center"/>
        <w:rPr>
          <w:rFonts w:ascii="宋体" w:hAnsi="宋体" w:hint="eastAsia"/>
          <w:sz w:val="24"/>
        </w:rPr>
      </w:pPr>
    </w:p>
    <w:p w:rsidR="006B7E2C" w:rsidRDefault="006B7E2C">
      <w:pPr>
        <w:widowControl/>
        <w:jc w:val="center"/>
        <w:textAlignment w:val="center"/>
        <w:rPr>
          <w:rFonts w:ascii="宋体" w:hAnsi="宋体" w:hint="eastAsia"/>
          <w:sz w:val="24"/>
        </w:rPr>
      </w:pPr>
    </w:p>
    <w:p w:rsidR="006B7E2C" w:rsidRDefault="006B7E2C">
      <w:pPr>
        <w:widowControl/>
        <w:jc w:val="center"/>
        <w:textAlignment w:val="center"/>
        <w:rPr>
          <w:rFonts w:ascii="宋体" w:hAnsi="宋体" w:hint="eastAsia"/>
          <w:sz w:val="24"/>
        </w:rPr>
      </w:pPr>
    </w:p>
    <w:p w:rsidR="006D71B8" w:rsidRDefault="006B7E2C">
      <w:pPr>
        <w:widowControl/>
        <w:jc w:val="center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名单公示期为三天，如有异议者，请公示期内以实名制电话、信件的形式（不受理匿名举报）上报</w:t>
      </w:r>
      <w:proofErr w:type="gramStart"/>
      <w:r>
        <w:rPr>
          <w:rFonts w:ascii="宋体" w:hAnsi="宋体" w:hint="eastAsia"/>
          <w:sz w:val="24"/>
        </w:rPr>
        <w:t>给智行</w:t>
      </w:r>
      <w:proofErr w:type="gramEnd"/>
      <w:r>
        <w:rPr>
          <w:rFonts w:ascii="宋体" w:hAnsi="宋体" w:hint="eastAsia"/>
          <w:sz w:val="24"/>
        </w:rPr>
        <w:t>书院</w:t>
      </w:r>
    </w:p>
    <w:p w:rsidR="006D71B8" w:rsidRDefault="006D71B8">
      <w:pPr>
        <w:widowControl/>
        <w:jc w:val="center"/>
        <w:textAlignment w:val="center"/>
        <w:rPr>
          <w:rFonts w:ascii="宋体" w:hAnsi="宋体"/>
          <w:sz w:val="24"/>
        </w:rPr>
      </w:pPr>
    </w:p>
    <w:p w:rsidR="006D71B8" w:rsidRDefault="006B7E2C">
      <w:pPr>
        <w:widowControl/>
        <w:jc w:val="center"/>
        <w:textAlignment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联系人：</w:t>
      </w:r>
      <w:r>
        <w:rPr>
          <w:rFonts w:ascii="宋体" w:hAnsi="宋体" w:hint="eastAsia"/>
          <w:sz w:val="24"/>
        </w:rPr>
        <w:t>团总支书记孙媛慧</w:t>
      </w:r>
      <w:r>
        <w:rPr>
          <w:rFonts w:ascii="宋体" w:hAnsi="宋体"/>
          <w:sz w:val="24"/>
        </w:rPr>
        <w:t>18637356665</w:t>
      </w:r>
    </w:p>
    <w:p w:rsidR="006D71B8" w:rsidRDefault="006B7E2C">
      <w:pPr>
        <w:widowControl/>
        <w:jc w:val="center"/>
        <w:textAlignment w:val="center"/>
        <w:rPr>
          <w:rFonts w:ascii="宋体" w:hAnsi="宋体"/>
          <w:b/>
          <w:color w:val="000000"/>
          <w:kern w:val="0"/>
          <w:sz w:val="18"/>
          <w:szCs w:val="18"/>
        </w:rPr>
      </w:pP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 w:hint="eastAsia"/>
          <w:sz w:val="24"/>
        </w:rPr>
        <w:t>团总支副书记张夏月</w:t>
      </w:r>
      <w:r>
        <w:rPr>
          <w:rFonts w:ascii="宋体" w:hAnsi="宋体"/>
          <w:sz w:val="24"/>
        </w:rPr>
        <w:t>15617131637</w:t>
      </w:r>
    </w:p>
    <w:p w:rsidR="006D71B8" w:rsidRDefault="006B7E2C">
      <w:pPr>
        <w:pStyle w:val="ptextindent2"/>
        <w:widowControl/>
        <w:spacing w:before="200" w:after="200" w:line="420" w:lineRule="atLeast"/>
        <w:jc w:val="center"/>
        <w:rPr>
          <w:rFonts w:ascii="宋体" w:hAnsi="宋体" w:cs="宋体"/>
          <w:kern w:val="2"/>
          <w:sz w:val="24"/>
        </w:rPr>
      </w:pPr>
      <w:proofErr w:type="gramStart"/>
      <w:r>
        <w:rPr>
          <w:rFonts w:ascii="宋体" w:hAnsi="宋体" w:cs="宋体" w:hint="eastAsia"/>
          <w:kern w:val="2"/>
          <w:sz w:val="24"/>
        </w:rPr>
        <w:t>智行书院</w:t>
      </w:r>
      <w:proofErr w:type="gramEnd"/>
      <w:r>
        <w:rPr>
          <w:rFonts w:ascii="宋体" w:hAnsi="宋体" w:cs="宋体" w:hint="eastAsia"/>
          <w:kern w:val="2"/>
          <w:sz w:val="24"/>
        </w:rPr>
        <w:t>投诉邮箱：</w:t>
      </w:r>
      <w:hyperlink r:id="rId6" w:history="1">
        <w:r>
          <w:rPr>
            <w:rFonts w:ascii="宋体" w:hAnsi="宋体" w:cs="宋体" w:hint="eastAsia"/>
            <w:kern w:val="2"/>
            <w:sz w:val="24"/>
          </w:rPr>
          <w:t>ZXSYTSYX@163.com</w:t>
        </w:r>
      </w:hyperlink>
    </w:p>
    <w:p w:rsidR="006D71B8" w:rsidRDefault="006D71B8"/>
    <w:sectPr w:rsidR="006D71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B8"/>
    <w:rsid w:val="006B7E2C"/>
    <w:rsid w:val="006D71B8"/>
    <w:rsid w:val="4931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rPr>
      <w:color w:val="800080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rPr>
      <w:color w:val="0000FF"/>
      <w:u w:val="none"/>
    </w:rPr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paragraph" w:customStyle="1" w:styleId="ptextindent2">
    <w:name w:val="p_text_indent_2"/>
    <w:basedOn w:val="a"/>
    <w:pPr>
      <w:ind w:firstLine="420"/>
      <w:jc w:val="left"/>
    </w:pPr>
    <w:rPr>
      <w:rFonts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rPr>
      <w:color w:val="800080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rPr>
      <w:color w:val="0000FF"/>
      <w:u w:val="none"/>
    </w:rPr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paragraph" w:customStyle="1" w:styleId="ptextindent2">
    <w:name w:val="p_text_indent_2"/>
    <w:basedOn w:val="a"/>
    <w:pPr>
      <w:ind w:firstLine="420"/>
      <w:jc w:val="left"/>
    </w:pPr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XSYTSYX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只爱你</dc:creator>
  <cp:lastModifiedBy>拂晓得悦</cp:lastModifiedBy>
  <cp:revision>2</cp:revision>
  <dcterms:created xsi:type="dcterms:W3CDTF">2020-10-13T13:28:00Z</dcterms:created>
  <dcterms:modified xsi:type="dcterms:W3CDTF">2020-10-14T05:18:00Z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