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napToGrid w:val="0"/>
        <w:jc w:val="center"/>
        <w:rPr>
          <w:rFonts w:hint="eastAsia" w:ascii="方正小标宋简体" w:eastAsia="方正小标宋简体"/>
          <w:bCs/>
          <w:sz w:val="40"/>
          <w:szCs w:val="36"/>
        </w:rPr>
      </w:pPr>
      <w:r>
        <w:rPr>
          <w:rFonts w:hint="eastAsia" w:ascii="方正小标宋简体" w:eastAsia="方正小标宋简体"/>
          <w:bCs/>
          <w:sz w:val="40"/>
          <w:szCs w:val="36"/>
        </w:rPr>
        <w:t>优秀毕业生评选量化评分汇总表</w:t>
      </w:r>
    </w:p>
    <w:p>
      <w:pPr>
        <w:pStyle w:val="2"/>
        <w:ind w:left="0" w:leftChars="0"/>
        <w:rPr>
          <w:rFonts w:hint="eastAsia"/>
          <w:sz w:val="24"/>
        </w:rPr>
      </w:pPr>
      <w:r>
        <w:rPr>
          <w:rFonts w:hint="eastAsia"/>
          <w:sz w:val="24"/>
        </w:rPr>
        <w:t>书院：（盖章）                                                                     经办人：</w:t>
      </w:r>
    </w:p>
    <w:tbl>
      <w:tblPr>
        <w:tblStyle w:val="4"/>
        <w:tblW w:w="150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550"/>
        <w:gridCol w:w="2700"/>
        <w:gridCol w:w="940"/>
        <w:gridCol w:w="920"/>
        <w:gridCol w:w="940"/>
        <w:gridCol w:w="880"/>
        <w:gridCol w:w="920"/>
        <w:gridCol w:w="760"/>
        <w:gridCol w:w="1123"/>
        <w:gridCol w:w="1817"/>
        <w:gridCol w:w="112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4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省级/校级</w:t>
            </w:r>
          </w:p>
        </w:tc>
        <w:tc>
          <w:tcPr>
            <w:tcW w:w="155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学号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专业</w:t>
            </w:r>
          </w:p>
        </w:tc>
        <w:tc>
          <w:tcPr>
            <w:tcW w:w="94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姓  名</w:t>
            </w:r>
          </w:p>
        </w:tc>
        <w:tc>
          <w:tcPr>
            <w:tcW w:w="5543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历年综合素质测评成绩（保留小数点后两位）</w:t>
            </w:r>
          </w:p>
        </w:tc>
        <w:tc>
          <w:tcPr>
            <w:tcW w:w="181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排名</w:t>
            </w:r>
          </w:p>
        </w:tc>
        <w:tc>
          <w:tcPr>
            <w:tcW w:w="112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jc w:val="left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34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</w:p>
        </w:tc>
        <w:tc>
          <w:tcPr>
            <w:tcW w:w="155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94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第一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第二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第三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第四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第五学年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平均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成绩</w:t>
            </w:r>
          </w:p>
        </w:tc>
        <w:tc>
          <w:tcPr>
            <w:tcW w:w="1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20226127616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王可可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87.86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87.86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冯婷婷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20226127401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牛晓莹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87.21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87.21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冯婷婷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20226127503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岳苑瑛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86.57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86.57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冯婷婷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20226127505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李佳茜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85.41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85.41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冯婷婷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20226127615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刘瑞肖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85.06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85.06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冯婷婷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20226127617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高景杰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84.47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84.47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冯婷婷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20226127606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李梦雨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84.31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84.31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冯婷婷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20226127313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王文杰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83.73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83.73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冯婷婷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20226127305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郭园娜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83.70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83.70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冯婷婷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20226127524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闫涵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83.57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83.57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冯婷婷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20226127903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张珈语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83.20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83.20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冯婷婷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20226127702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张素华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83.19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83.19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冯婷婷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20226127713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李文静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83.01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83.01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冯婷婷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20226127724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曹沛元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82.98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82.98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冯婷婷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20226127826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刘波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82.90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82.90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冯婷婷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20226127316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王一淼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82.68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82.68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冯婷婷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20226127421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娄阿方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82.68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82.68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冯婷婷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20226127714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李心如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82.64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82.64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冯婷婷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20226127701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魏莹莹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82.47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82.47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冯婷婷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20226127414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王迪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81.87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81.87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冯婷婷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20226127402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胡晓薇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81.79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81.79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冯婷婷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20226127726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王番江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81.26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81.26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冯婷婷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20226127704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王紫馨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81.09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81.09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冯婷婷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20226127416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张文慧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81.02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81.02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冯婷婷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20226127409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任潇雅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80.31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80.31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冯婷婷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20205216503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生物医学工程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陈玉雪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78.09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84.53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82.97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81.86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胡海洋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20205426709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电子科学与技术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陈金虎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76.45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84.83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83.80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81.69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胡海洋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20205436916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假肢矫形工程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白家璇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81.35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80.36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82.09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81.26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胡海洋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20205467101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智能医学工程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符桢艳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77.58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84.63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89.64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83.95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胡海洋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20205477205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数据科学与大数据技术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张薇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80.40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84.04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93.25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85.89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胡海洋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20205216507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生物医学工程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姜紫岩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76.10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84.45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83.30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81.29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胡海洋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20205216511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生物医学工程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王晨晨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78.44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81.47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82.00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80.63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胡海洋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20205216506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生物医学工程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丁金梅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77.72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81.25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82.44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80.47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胡海洋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20205426719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电子科学与技术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李奥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85.89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85.32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73.19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81.47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胡海洋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20205426707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电子科学与技术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赵艺聪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72.00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75.04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78.17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75.07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胡海洋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20205436917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假肢矫形工程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李慧敏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81.66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75.89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84.50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80.69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胡海洋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20205436818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假肢矫形工程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马柯鑫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79.11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80.18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82.49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80.59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胡海洋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20205436823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假肢矫形工程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韩入世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79.16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80.76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80.46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80.13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胡海洋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20205436915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假肢矫形工程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张允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75.38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80.33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81.81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79.17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胡海洋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20205467001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智能医学工程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刘琳琳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79.46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84.44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84.14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82.68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胡海洋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20205467032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智能医学工程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张少辉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79.45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82.37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78.11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79.98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胡海洋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20205467008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智能医学工程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楚梦如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77.43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78.49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81.57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79.16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胡海洋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20205467107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智能医学工程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郑丽雪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76.33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80.05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81.01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79.13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胡海洋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20205467006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智能医学工程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王菁菁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74.61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81.21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81.40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79.08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胡海洋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20205477333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数据科学与大数据技术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田明阳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78.54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84.27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92.31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85.04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胡海洋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20205477330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数据科学与大数据技术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肖明辉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82.77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84.24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86.82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84.61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胡海洋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20205477212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数据科学与大数据技术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刘唤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79.60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83.32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89.57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84.16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胡海洋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20205477206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数据科学与大数据技术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付云斐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80.68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83.04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84.58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82.77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胡海洋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20205477306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数据科学与大数据技术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李小蝶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78.15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82.08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87.69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82.64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胡海洋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20205268719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市场营销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于露露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87.07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84.22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93.00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88.10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李莹莹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20205268617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市场营销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刘艳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85.13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86.83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91.46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87.81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李莹莹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20205268615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市场营销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孙梦瑶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82.78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88.68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90.90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87.46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李莹莹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20205268715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市场营销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熊淑娴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78.62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85.28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92.45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85.45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李莹莹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20205268605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市场营销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张杰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79.17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82.28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85.70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82.38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李莹莹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20205268804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市场营销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闫玉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73.95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83.14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88.63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"/>
              </w:rPr>
              <w:t>81.91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李莹莹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20195111203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张夏月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82.34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86.60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87.86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84.77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85.39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马关群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20185418015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李冰清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77.56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83.70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85.86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86.15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83.32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2（选修课挂科）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马冠群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20185172820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董璇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73.43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79.05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87.76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88.86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82.28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3（选修课挂科）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马冠群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20195110915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闫广明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80.18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81.17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83.03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83.90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82.07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4（选修课挂科）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马冠群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20195111203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王玉玺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75.07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84.01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82.70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84.94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81.68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马冠群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20195111203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周爽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80.61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80.69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82.14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82.17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81.40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马冠群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20195111301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冀思宇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80.17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84.30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80.25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80.38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81.28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7（选修课挂科）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马冠群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20195110901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闫梦雨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73.24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80.09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84.85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85.63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80.95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马冠群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20195111315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魏汗一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77.91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83.37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82.08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78.28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80.41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马冠群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20195111501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张楠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78.44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84.37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79.79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77.50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80.03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马冠群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20195111308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史健涛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81.60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78.70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81.61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77.25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79.79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马冠群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20185172632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赵敬凯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77.84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80.18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71.65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87.92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79.40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马冠群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20185289125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吴金洲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76.16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79.31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79.35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82.73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79.39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马冠群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20195111207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蒋婉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76.45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80.29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80.33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79.50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79.14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马冠群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20195111405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张昕玮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76.71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80.87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79.65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78.02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78.84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马冠群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20195111613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王浩然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71.48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78.55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78.92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84.65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78.40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马冠群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20185164826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张紫颖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76.80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78.74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77.98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78.87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78.10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马冠群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20195111401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张梦晗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77.18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78.86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78.08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77.75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77.97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马冠群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20195111014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周增坤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73.02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81.51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80.05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77.14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77.93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马冠群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20195111309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范琰青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75.06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77.29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81.43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77.72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77.88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马冠群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20185268539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吴彬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74.76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78.74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79.73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77.54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77.69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马冠群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20185289131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杨腾飞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70.84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75.60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81.61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81.03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77.27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马冠群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20195111103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徐冰雪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74.24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77.62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79.50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76.90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77.07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马冠群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20195111316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林娜嫔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75.76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80.85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77.80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73.66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77.02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马冠群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20195111222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李子涵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76.16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77.81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76.78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76.12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76.72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马冠群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20195111221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王浩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75.45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77.81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78.72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74.55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76.63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马冠群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20226120302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张春艳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87.59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87.59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裴宁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20226128501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房乐乐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87.33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87.33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裴宁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20226128706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孟欣雨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85.76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85.76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裴宁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20226128103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张若歌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85.46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85.46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裴宁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20226128823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田茂坤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85.2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85.2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裴宁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20226128102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文春亭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84.87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84.87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裴宁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20226128220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张月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84.58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84.58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裴宁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20226128812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王菲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84.3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84.3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裴宁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20226128816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张俊霞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84.21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84.21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裴宁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20226128301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石娇娇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84.2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84.2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裴宁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20226128507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于亚航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84.17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84.17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裴宁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20226128627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程子潇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83.95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83.95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裴宁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20226128814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李燕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83.75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83.75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裴宁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20226128306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赵嘉歌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83.56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83.56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裴宁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20226128502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徐婉月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83.53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83.53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裴宁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20226128503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肖静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83.1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83.1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裴宁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20226128111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郑仪萍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83.03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83.03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裴宁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20226128122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秦跃武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82.38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82.38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裴宁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20226128213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田鹏瑶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82.23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82.23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裴宁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20226128602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张雨杰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82.19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82.19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裴宁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20226128608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孟倩楠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82.17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82.17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裴宁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20226128101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张家敏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81.34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81.34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裴宁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20226128714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卢文静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80.74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80.74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裴宁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20226128601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孙瑞泽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80.72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80.72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裴宁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20226128825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康复治疗学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刘少航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80.6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80.6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裴宁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20213380115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康复辅助器具技术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杨佳伊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78.07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80.49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79.28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孙增光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20213380132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康复辅助器具技术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张丰羽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74.51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79.31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76.91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2（选修课挂科）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孙增光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20213380201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康复辅助器具技术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刘益彤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73.05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77.35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75.2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孙增光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20213380116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康复辅助器具技术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李智垚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74.52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74.22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74.37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孙增光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20213380104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康复辅助器具技术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朱欣雨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72.25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75.85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74.05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孙增光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20213380105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康复辅助器具技术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赵亚茜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71.77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75.76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73.77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孙增光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20213380207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康复辅助器具技术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王菁菁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71.33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74.17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72.75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孙增光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20185268426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张琳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88.35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89.27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90.06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88.87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89.14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万佳君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20185164119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申欣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88.15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88.93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84.56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86.94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87.15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万佳君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20185436905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申长营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83.75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87.72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85.98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86.37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85.95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万佳君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20185329235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安帅名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84.24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87.36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85.95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84.04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85.40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万佳君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20185172905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张梦微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86.87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84.60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84.47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85.07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85.25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万佳君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20185136224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王铁柱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85.24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85.37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85.77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82.59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84.74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万佳君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20185165515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刘靖靖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80.17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85.16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86.74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84.10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84.04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万佳君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20185216702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王若凡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85.00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84.99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83.10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81.47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83.64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万佳君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20185172803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赵稳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81.32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86.75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82.96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82.88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83.48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万佳君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20185136104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黄东佳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84.07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84.95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82.71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81.98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83.42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万佳君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20185165618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祁晓玥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84.09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81.70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85.38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80.55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82.93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万佳君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20185367825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王裕波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78.44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83.08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84.88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84.38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82.69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万佳君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20185367813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曹慧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76.98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84.23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83.56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85.68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82.61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万佳君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20185165425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程雅琼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81.12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85.63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81.70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79.52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81.99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万佳君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20185172505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84.04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84.54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81.87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74.64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81.27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万佳君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20185418014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孙雪逸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75.00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82.17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82.50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83.93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80.90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万佳君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20185247425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王锐恒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77.31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81.03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86.63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78.48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80.86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万佳君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20185417903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高亚萍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80.43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81.03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79.19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81.68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80.58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万佳君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20185339408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田笑梅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78.16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80.42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81.66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81.36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80.40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万佳君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20185339515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张乐萌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76.67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80.07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79.43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84.18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80.09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万佳君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val="en-US" w:eastAsia="zh-CN"/>
              </w:rPr>
              <w:t>20185446027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孙俊秀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77.75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82.56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81.66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78.15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80.03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万佳君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20185173028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蔡孟伟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80.66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82.01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87.12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84.59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83.60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1（选修课挂科）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20185417921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米睿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81.67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84.40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83.33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80.12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82.38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20195111809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刘鑫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79.18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81.56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84.36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83.00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82.02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3（选修课挂科）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20185173231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邵龙飞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81.83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81.55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80.64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81.44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81.37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4（选修课挂科）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20185367604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聂孝贞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80.91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80.95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82.49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81.08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81.36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20185238326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郭淑元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78.49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82.61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78.70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84.52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81.08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20195112201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楚祁雅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77.89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80.49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83.12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80.21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80.43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20195111905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王珊珊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73.38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81.47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83.29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82.60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80.18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20195111722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陈雨豪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79.16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80.07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81.22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78.22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79.66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20185247125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李子琨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77.58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79.05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80.61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78.55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78.95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20185198720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秦美玉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74.98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80.70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79.62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78.86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78.54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20185165329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贾志杰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77.81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78.62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79.23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76.99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78.16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20185172624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王静君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81.08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73.91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75.82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79.25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77.52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20185247307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吴澜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72.47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77.88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77.04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80.84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77.06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20185268526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郭浩奇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74.07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76.13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79.55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78.46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77.05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20195111907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李龙龙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72.95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73.06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80.82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81.09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76.98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20185367512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展瑞名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77.63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76.68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78.13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74.54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76.74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20185228125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王毓雯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73.31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77.95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76.81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77.89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76.49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20195111721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周仕贤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73.16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77.90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79.23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74.24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76.13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20195111717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孙磊昱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71.59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78.29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81.05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73.50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76.11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20185238329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黄薇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75.44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76.35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77.56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73.72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75.77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20185268518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刘雪萍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74.66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76.93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77.62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72.11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75.33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20195112209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艾鹏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74.13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74.73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75.20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76.89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75.24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20185198827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陈博文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76.32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75.97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72.48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73.30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74.52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20195111813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孔小宝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72.62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71.84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69.20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70.90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71.14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20185216732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临床医学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张文涛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68.96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67.33 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73.02 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62.57 </w:t>
            </w: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67.97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杨蕊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8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评选工作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领导小组意见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429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wordWrap w:val="0"/>
              <w:snapToGrid w:val="0"/>
              <w:jc w:val="righ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签字（章）：              </w:t>
            </w:r>
          </w:p>
          <w:p>
            <w:pPr>
              <w:wordWrap w:val="0"/>
              <w:snapToGrid w:val="0"/>
              <w:jc w:val="righ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年  月  日               </w:t>
            </w:r>
          </w:p>
        </w:tc>
      </w:tr>
    </w:tbl>
    <w:p>
      <w:pPr>
        <w:snapToGrid w:val="0"/>
        <w:spacing w:before="117" w:beforeLines="20"/>
        <w:rPr>
          <w:rFonts w:hint="eastAsia"/>
          <w:sz w:val="18"/>
          <w:szCs w:val="18"/>
        </w:rPr>
      </w:pPr>
    </w:p>
    <w:p>
      <w:pPr>
        <w:snapToGrid w:val="0"/>
        <w:spacing w:before="117" w:beforeLines="20"/>
        <w:ind w:firstLine="48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</w:t>
      </w:r>
      <w:r>
        <w:rPr>
          <w:b/>
          <w:szCs w:val="21"/>
        </w:rPr>
        <w:t>：</w:t>
      </w:r>
      <w:r>
        <w:rPr>
          <w:rFonts w:hint="eastAsia"/>
          <w:b/>
          <w:szCs w:val="21"/>
        </w:rPr>
        <w:t>所</w:t>
      </w:r>
      <w:r>
        <w:rPr>
          <w:rFonts w:hint="eastAsia"/>
          <w:b/>
          <w:szCs w:val="21"/>
          <w:lang w:val="en-US" w:eastAsia="zh-CN"/>
        </w:rPr>
        <w:t>在书院</w:t>
      </w:r>
      <w:r>
        <w:rPr>
          <w:rFonts w:hint="eastAsia"/>
          <w:b/>
          <w:szCs w:val="21"/>
          <w:u w:val="single"/>
          <w:lang w:val="en-US" w:eastAsia="zh-CN"/>
        </w:rPr>
        <w:t>2024</w:t>
      </w:r>
      <w:r>
        <w:rPr>
          <w:rFonts w:hint="eastAsia"/>
          <w:b/>
          <w:szCs w:val="21"/>
        </w:rPr>
        <w:t>年毕业生人数为</w:t>
      </w:r>
      <w:r>
        <w:rPr>
          <w:rFonts w:hint="eastAsia"/>
          <w:b/>
          <w:szCs w:val="21"/>
          <w:u w:val="single"/>
          <w:lang w:val="en-US" w:eastAsia="zh-CN"/>
        </w:rPr>
        <w:t>1596</w:t>
      </w:r>
      <w:r>
        <w:rPr>
          <w:rFonts w:hint="eastAsia"/>
          <w:b/>
          <w:szCs w:val="21"/>
        </w:rPr>
        <w:t>人，按比例应报</w:t>
      </w:r>
      <w:r>
        <w:rPr>
          <w:rFonts w:hint="eastAsia"/>
          <w:b/>
          <w:szCs w:val="21"/>
          <w:u w:val="single"/>
          <w:lang w:val="en-US" w:eastAsia="zh-CN"/>
        </w:rPr>
        <w:t>160</w:t>
      </w:r>
      <w:r>
        <w:rPr>
          <w:rFonts w:hint="eastAsia"/>
          <w:b/>
          <w:szCs w:val="21"/>
        </w:rPr>
        <w:t>人，实报</w:t>
      </w:r>
      <w:r>
        <w:rPr>
          <w:rFonts w:hint="eastAsia"/>
          <w:b/>
          <w:szCs w:val="21"/>
          <w:u w:val="single"/>
          <w:lang w:val="en-US" w:eastAsia="zh-CN"/>
        </w:rPr>
        <w:t>160</w:t>
      </w:r>
      <w:r>
        <w:rPr>
          <w:rFonts w:hint="eastAsia"/>
          <w:b/>
          <w:szCs w:val="21"/>
        </w:rPr>
        <w:t xml:space="preserve">人 </w:t>
      </w:r>
    </w:p>
    <w:p>
      <w:pPr>
        <w:tabs>
          <w:tab w:val="left" w:pos="8640"/>
          <w:tab w:val="left" w:pos="8820"/>
        </w:tabs>
        <w:spacing w:after="58" w:afterLines="10" w:line="400" w:lineRule="exact"/>
        <w:ind w:firstLine="843" w:firstLineChars="400"/>
        <w:rPr>
          <w:rFonts w:hint="eastAsia"/>
          <w:szCs w:val="21"/>
        </w:rPr>
      </w:pPr>
      <w:r>
        <w:rPr>
          <w:rFonts w:hint="eastAsia"/>
          <w:b/>
          <w:szCs w:val="21"/>
        </w:rPr>
        <w:t>省级优秀毕业生应报</w:t>
      </w:r>
      <w:r>
        <w:rPr>
          <w:rFonts w:hint="eastAsia"/>
          <w:b/>
          <w:szCs w:val="21"/>
          <w:u w:val="single"/>
          <w:lang w:val="en-US" w:eastAsia="zh-CN"/>
        </w:rPr>
        <w:t>32</w:t>
      </w:r>
      <w:r>
        <w:rPr>
          <w:rFonts w:hint="eastAsia"/>
          <w:b/>
          <w:szCs w:val="21"/>
        </w:rPr>
        <w:t>人，实报</w:t>
      </w:r>
      <w:r>
        <w:rPr>
          <w:rFonts w:hint="eastAsia"/>
          <w:b/>
          <w:szCs w:val="21"/>
          <w:u w:val="single"/>
          <w:lang w:val="en-US" w:eastAsia="zh-CN"/>
        </w:rPr>
        <w:t>32</w:t>
      </w:r>
      <w:r>
        <w:rPr>
          <w:rFonts w:hint="eastAsia"/>
          <w:b/>
          <w:szCs w:val="21"/>
          <w:u w:val="none"/>
          <w:lang w:val="en-US" w:eastAsia="zh-CN"/>
        </w:rPr>
        <w:t>人，</w:t>
      </w:r>
      <w:r>
        <w:rPr>
          <w:rFonts w:hint="eastAsia"/>
          <w:b/>
          <w:szCs w:val="21"/>
        </w:rPr>
        <w:t>校级优秀毕业生应报</w:t>
      </w:r>
      <w:r>
        <w:rPr>
          <w:rFonts w:hint="eastAsia"/>
          <w:b/>
          <w:szCs w:val="21"/>
          <w:u w:val="single"/>
          <w:lang w:val="en-US" w:eastAsia="zh-CN"/>
        </w:rPr>
        <w:t>160</w:t>
      </w:r>
      <w:r>
        <w:rPr>
          <w:rFonts w:hint="eastAsia"/>
          <w:b/>
          <w:szCs w:val="21"/>
        </w:rPr>
        <w:t>人，实报</w:t>
      </w:r>
      <w:r>
        <w:rPr>
          <w:rFonts w:hint="eastAsia"/>
          <w:b/>
          <w:szCs w:val="21"/>
          <w:u w:val="single"/>
          <w:lang w:val="en-US" w:eastAsia="zh-CN"/>
        </w:rPr>
        <w:t>160</w:t>
      </w:r>
      <w:r>
        <w:rPr>
          <w:rFonts w:hint="eastAsia"/>
          <w:b/>
          <w:szCs w:val="21"/>
        </w:rPr>
        <w:t>人。</w:t>
      </w:r>
      <w:r>
        <w:rPr>
          <w:rFonts w:hint="eastAsia"/>
          <w:szCs w:val="21"/>
        </w:rPr>
        <w:t xml:space="preserve">  </w:t>
      </w:r>
    </w:p>
    <w:p>
      <w:pPr>
        <w:snapToGrid w:val="0"/>
        <w:spacing w:before="117" w:beforeLines="20"/>
        <w:ind w:firstLine="843" w:firstLineChars="400"/>
        <w:rPr>
          <w:rFonts w:hint="default"/>
          <w:b/>
          <w:szCs w:val="21"/>
          <w:lang w:val="en-US" w:eastAsia="zh-CN"/>
        </w:rPr>
      </w:pPr>
      <w:r>
        <w:rPr>
          <w:rFonts w:hint="eastAsia"/>
          <w:b/>
          <w:szCs w:val="21"/>
          <w:lang w:val="en-US" w:eastAsia="zh-CN"/>
        </w:rPr>
        <w:t>书院共</w:t>
      </w:r>
      <w:r>
        <w:rPr>
          <w:rFonts w:hint="eastAsia"/>
          <w:b/>
          <w:szCs w:val="21"/>
          <w:u w:val="single"/>
          <w:lang w:val="en-US" w:eastAsia="zh-CN"/>
        </w:rPr>
        <w:t>10个</w:t>
      </w:r>
      <w:r>
        <w:rPr>
          <w:rFonts w:hint="eastAsia"/>
          <w:b/>
          <w:szCs w:val="21"/>
          <w:lang w:val="en-US" w:eastAsia="zh-CN"/>
        </w:rPr>
        <w:t>专业毕业生，分别是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医学影像技术、临床医学、康复治疗学、电子科学与技术、假肢矫形工程、康复辅助器具技术、生物医学工程、市场营销、数据科学与大数据技术、智能医学工程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。</w:t>
      </w:r>
    </w:p>
    <w:p>
      <w:pPr>
        <w:snapToGrid w:val="0"/>
        <w:spacing w:before="117" w:beforeLines="20"/>
        <w:ind w:firstLine="480"/>
        <w:rPr>
          <w:rFonts w:hint="default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  <w:lang w:val="en-US" w:eastAsia="zh-CN"/>
        </w:rPr>
        <w:t>医学影像技术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 xml:space="preserve">       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0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0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0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0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人。</w:t>
      </w:r>
    </w:p>
    <w:p>
      <w:pPr>
        <w:snapToGrid w:val="0"/>
        <w:spacing w:before="117" w:beforeLines="20"/>
        <w:ind w:firstLine="480"/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</w:rPr>
        <w:t xml:space="preserve">电子科学与技术   </w:t>
      </w:r>
      <w:r>
        <w:rPr>
          <w:rFonts w:hint="eastAsia"/>
          <w:b/>
          <w:szCs w:val="21"/>
          <w:u w:val="single"/>
          <w:lang w:val="en-US" w:eastAsia="zh-CN"/>
        </w:rPr>
        <w:t xml:space="preserve">    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3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3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人。</w:t>
      </w:r>
    </w:p>
    <w:p>
      <w:pPr>
        <w:snapToGrid w:val="0"/>
        <w:spacing w:before="117" w:beforeLines="20"/>
        <w:ind w:firstLine="480"/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</w:rPr>
        <w:t xml:space="preserve">假肢矫形工程     </w:t>
      </w:r>
      <w:r>
        <w:rPr>
          <w:rFonts w:hint="eastAsia"/>
          <w:b/>
          <w:szCs w:val="21"/>
          <w:u w:val="single"/>
          <w:lang w:val="en-US" w:eastAsia="zh-CN"/>
        </w:rPr>
        <w:t xml:space="preserve">    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6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人，校级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6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人。</w:t>
      </w:r>
    </w:p>
    <w:p>
      <w:pPr>
        <w:snapToGrid w:val="0"/>
        <w:spacing w:before="117" w:beforeLines="20"/>
        <w:ind w:firstLine="480"/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</w:rPr>
        <w:t xml:space="preserve">康复辅助器具技术 </w:t>
      </w:r>
      <w:r>
        <w:rPr>
          <w:rFonts w:hint="eastAsia"/>
          <w:b/>
          <w:szCs w:val="21"/>
          <w:u w:val="single"/>
          <w:lang w:val="en-US" w:eastAsia="zh-CN"/>
        </w:rPr>
        <w:t xml:space="preserve">    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7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人，校级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7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人。</w:t>
      </w:r>
    </w:p>
    <w:p>
      <w:pPr>
        <w:snapToGrid w:val="0"/>
        <w:spacing w:before="117" w:beforeLines="20"/>
        <w:ind w:firstLine="480"/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</w:rPr>
        <w:t xml:space="preserve">康复治疗学     </w:t>
      </w:r>
      <w:r>
        <w:rPr>
          <w:rFonts w:hint="eastAsia"/>
          <w:b/>
          <w:szCs w:val="21"/>
          <w:u w:val="single"/>
          <w:lang w:val="en-US" w:eastAsia="zh-CN"/>
        </w:rPr>
        <w:t xml:space="preserve">      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10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10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50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人，校级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50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人。</w:t>
      </w:r>
    </w:p>
    <w:p>
      <w:pPr>
        <w:snapToGrid w:val="0"/>
        <w:spacing w:before="117" w:beforeLines="20"/>
        <w:ind w:firstLine="480"/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</w:rPr>
        <w:t xml:space="preserve">临床医学     </w:t>
      </w:r>
      <w:r>
        <w:rPr>
          <w:rFonts w:hint="eastAsia"/>
          <w:b/>
          <w:szCs w:val="21"/>
          <w:u w:val="single"/>
          <w:lang w:val="en-US" w:eastAsia="zh-CN"/>
        </w:rPr>
        <w:t xml:space="preserve">        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14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14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73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人，校级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73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人。</w:t>
      </w:r>
    </w:p>
    <w:p>
      <w:pPr>
        <w:snapToGrid w:val="0"/>
        <w:spacing w:before="117" w:beforeLines="20"/>
        <w:ind w:firstLine="480"/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</w:rPr>
        <w:t xml:space="preserve">生物医学工程     </w:t>
      </w:r>
      <w:r>
        <w:rPr>
          <w:rFonts w:hint="eastAsia"/>
          <w:b/>
          <w:szCs w:val="21"/>
          <w:u w:val="single"/>
          <w:lang w:val="en-US" w:eastAsia="zh-CN"/>
        </w:rPr>
        <w:t xml:space="preserve">    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3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人，校级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3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人。</w:t>
      </w:r>
    </w:p>
    <w:p>
      <w:pPr>
        <w:snapToGrid w:val="0"/>
        <w:spacing w:before="117" w:beforeLines="20"/>
        <w:ind w:firstLine="480"/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</w:rPr>
        <w:t xml:space="preserve">市场营销     </w:t>
      </w:r>
      <w:r>
        <w:rPr>
          <w:rFonts w:hint="eastAsia"/>
          <w:b/>
          <w:szCs w:val="21"/>
          <w:u w:val="single"/>
          <w:lang w:val="en-US" w:eastAsia="zh-CN"/>
        </w:rPr>
        <w:t xml:space="preserve">        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6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人，校级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6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人。</w:t>
      </w:r>
    </w:p>
    <w:p>
      <w:pPr>
        <w:snapToGrid w:val="0"/>
        <w:spacing w:before="117" w:beforeLines="20"/>
        <w:ind w:firstLine="480"/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</w:rPr>
        <w:t xml:space="preserve">数据科学与大数据技术 </w:t>
      </w:r>
      <w:r>
        <w:rPr>
          <w:rFonts w:hint="eastAsia"/>
          <w:b/>
          <w:szCs w:val="21"/>
          <w:u w:val="single"/>
          <w:lang w:val="en-US" w:eastAsia="zh-CN"/>
        </w:rPr>
        <w:t xml:space="preserve">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6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人，校级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6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人。</w:t>
      </w:r>
    </w:p>
    <w:p>
      <w:pPr>
        <w:snapToGrid w:val="0"/>
        <w:spacing w:before="117" w:beforeLines="20"/>
        <w:ind w:firstLine="480"/>
        <w:rPr>
          <w:rFonts w:hint="default"/>
          <w:szCs w:val="21"/>
          <w:lang w:val="en-US" w:eastAsia="zh-CN"/>
        </w:rPr>
        <w:sectPr>
          <w:footerReference r:id="rId3" w:type="default"/>
          <w:pgSz w:w="16838" w:h="11906" w:orient="landscape"/>
          <w:pgMar w:top="1644" w:right="1928" w:bottom="1588" w:left="1985" w:header="0" w:footer="1588" w:gutter="0"/>
          <w:pgNumType w:fmt="decimal"/>
          <w:cols w:space="720" w:num="1"/>
          <w:docGrid w:type="lines" w:linePitch="587" w:charSpace="2004"/>
        </w:sectPr>
      </w:pPr>
      <w:r>
        <w:rPr>
          <w:rFonts w:hint="eastAsia"/>
          <w:b/>
          <w:szCs w:val="21"/>
          <w:u w:val="single"/>
        </w:rPr>
        <w:t xml:space="preserve">智能医学工程     </w:t>
      </w:r>
      <w:r>
        <w:rPr>
          <w:rFonts w:hint="eastAsia"/>
          <w:b/>
          <w:szCs w:val="21"/>
          <w:u w:val="single"/>
          <w:lang w:val="en-US" w:eastAsia="zh-CN"/>
        </w:rPr>
        <w:t xml:space="preserve">    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6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人，校级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6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人。</w:t>
      </w:r>
    </w:p>
    <w:p>
      <w:pPr>
        <w:snapToGrid w:val="0"/>
        <w:spacing w:before="117" w:beforeLines="20"/>
        <w:ind w:firstLine="480"/>
        <w:rPr>
          <w:rFonts w:hint="eastAsia"/>
          <w:b/>
          <w:szCs w:val="21"/>
          <w:lang w:val="en-US" w:eastAsia="zh-CN"/>
        </w:rPr>
      </w:pPr>
    </w:p>
    <w:p>
      <w:pPr>
        <w:snapToGrid w:val="0"/>
        <w:spacing w:before="117" w:beforeLines="20"/>
        <w:ind w:firstLine="480"/>
        <w:rPr>
          <w:rFonts w:hint="eastAsia"/>
          <w:b/>
          <w:szCs w:val="21"/>
          <w:lang w:val="en-US" w:eastAsia="zh-CN"/>
        </w:rPr>
      </w:pPr>
    </w:p>
    <w:p>
      <w:pPr>
        <w:snapToGrid w:val="0"/>
        <w:spacing w:before="117" w:beforeLines="20"/>
        <w:ind w:firstLine="480"/>
        <w:rPr>
          <w:rFonts w:hint="eastAsia"/>
          <w:b/>
          <w:szCs w:val="21"/>
          <w:lang w:val="en-US" w:eastAsia="zh-CN"/>
        </w:rPr>
      </w:pPr>
    </w:p>
    <w:p>
      <w:pPr>
        <w:snapToGrid w:val="0"/>
        <w:spacing w:before="117" w:beforeLines="20"/>
        <w:rPr>
          <w:rFonts w:hint="eastAsia"/>
          <w:b/>
          <w:szCs w:val="21"/>
          <w:lang w:val="en-US" w:eastAsia="zh-CN"/>
        </w:rPr>
      </w:pPr>
    </w:p>
    <w:p>
      <w:pPr>
        <w:snapToGrid w:val="0"/>
        <w:spacing w:before="117" w:beforeLines="20"/>
        <w:ind w:firstLine="480"/>
        <w:rPr>
          <w:rFonts w:hint="eastAsia"/>
          <w:b/>
          <w:szCs w:val="21"/>
          <w:lang w:val="en-US" w:eastAsia="zh-CN"/>
        </w:rPr>
      </w:pPr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M2U1Yjc3MzJjZjc2ZGJiM2Q0NDVkYTYwN2EwM2IifQ=="/>
  </w:docVars>
  <w:rsids>
    <w:rsidRoot w:val="00000000"/>
    <w:rsid w:val="05F41565"/>
    <w:rsid w:val="074F1149"/>
    <w:rsid w:val="0CBF1DC1"/>
    <w:rsid w:val="12647A72"/>
    <w:rsid w:val="12AF5192"/>
    <w:rsid w:val="143F1A17"/>
    <w:rsid w:val="152A4FA3"/>
    <w:rsid w:val="161812A0"/>
    <w:rsid w:val="1D291FE4"/>
    <w:rsid w:val="20344DD0"/>
    <w:rsid w:val="221F7512"/>
    <w:rsid w:val="233670AE"/>
    <w:rsid w:val="2527505B"/>
    <w:rsid w:val="28EF7C3E"/>
    <w:rsid w:val="2A5E151F"/>
    <w:rsid w:val="2D926AD9"/>
    <w:rsid w:val="2FD7142C"/>
    <w:rsid w:val="30B359F5"/>
    <w:rsid w:val="326276D3"/>
    <w:rsid w:val="34853B4C"/>
    <w:rsid w:val="36523366"/>
    <w:rsid w:val="371A67CE"/>
    <w:rsid w:val="38C16407"/>
    <w:rsid w:val="393C4437"/>
    <w:rsid w:val="3D632551"/>
    <w:rsid w:val="3EB92D70"/>
    <w:rsid w:val="3EC60FE9"/>
    <w:rsid w:val="41D67795"/>
    <w:rsid w:val="428A1FE5"/>
    <w:rsid w:val="432F1853"/>
    <w:rsid w:val="44676DCB"/>
    <w:rsid w:val="478B1022"/>
    <w:rsid w:val="48223734"/>
    <w:rsid w:val="49F90668"/>
    <w:rsid w:val="4B9A2A4F"/>
    <w:rsid w:val="4CC90623"/>
    <w:rsid w:val="4D4E0B28"/>
    <w:rsid w:val="4D9D385D"/>
    <w:rsid w:val="4ECF7A46"/>
    <w:rsid w:val="529E42FF"/>
    <w:rsid w:val="52B4142D"/>
    <w:rsid w:val="54745318"/>
    <w:rsid w:val="57536AF8"/>
    <w:rsid w:val="586C27AA"/>
    <w:rsid w:val="58DC16DE"/>
    <w:rsid w:val="593212FE"/>
    <w:rsid w:val="59D86349"/>
    <w:rsid w:val="5BD7618C"/>
    <w:rsid w:val="5E7F5CDF"/>
    <w:rsid w:val="5F8C6025"/>
    <w:rsid w:val="5FBA3B3E"/>
    <w:rsid w:val="606631EC"/>
    <w:rsid w:val="60C56EFB"/>
    <w:rsid w:val="60D94755"/>
    <w:rsid w:val="62816E52"/>
    <w:rsid w:val="64032214"/>
    <w:rsid w:val="65654809"/>
    <w:rsid w:val="66220D87"/>
    <w:rsid w:val="667271DD"/>
    <w:rsid w:val="66E10FE0"/>
    <w:rsid w:val="674C3ED2"/>
    <w:rsid w:val="683A01CF"/>
    <w:rsid w:val="6ECB1B80"/>
    <w:rsid w:val="6ED87803"/>
    <w:rsid w:val="71500FFA"/>
    <w:rsid w:val="735859AD"/>
    <w:rsid w:val="73C3376E"/>
    <w:rsid w:val="759157D0"/>
    <w:rsid w:val="759C7DD3"/>
    <w:rsid w:val="762D4ECF"/>
    <w:rsid w:val="78B944ED"/>
    <w:rsid w:val="798E2128"/>
    <w:rsid w:val="7AA8721A"/>
    <w:rsid w:val="7B007056"/>
    <w:rsid w:val="7B3B62E0"/>
    <w:rsid w:val="7DEC38C1"/>
    <w:rsid w:val="7EBC7738"/>
    <w:rsid w:val="7FE2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unhideWhenUsed/>
    <w:qFormat/>
    <w:uiPriority w:val="0"/>
    <w:pPr>
      <w:ind w:left="100" w:leftChars="2500"/>
    </w:pPr>
    <w:rPr>
      <w:rFonts w:eastAsia="仿宋_GB2312"/>
      <w:sz w:val="30"/>
      <w:szCs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11"/>
    <w:basedOn w:val="5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2024-04-10T05:22:00Z</dcterms:created>
  <dc:creator>10124</dc:creator>
  <cp:lastModifiedBy>長甜</cp:lastModifiedBy>
  <dcterms:modified xsi:type="dcterms:W3CDTF">2024-04-17T11:04:35Z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8D268B9B3DE14E38932369623030BFCF_12</vt:lpwstr>
  </property>
</Properties>
</file>