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党支部考核评价指标体系</w:t>
      </w:r>
    </w:p>
    <w:tbl>
      <w:tblPr>
        <w:tblStyle w:val="2"/>
        <w:tblpPr w:leftFromText="180" w:rightFromText="180" w:vertAnchor="text" w:horzAnchor="margin" w:tblpY="188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18"/>
        <w:gridCol w:w="2685"/>
        <w:gridCol w:w="885"/>
        <w:gridCol w:w="5035"/>
        <w:gridCol w:w="995"/>
        <w:gridCol w:w="1035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考核项目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考核指标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考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核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内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03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评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分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办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法</w:t>
            </w:r>
          </w:p>
        </w:tc>
        <w:tc>
          <w:tcPr>
            <w:tcW w:w="9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一支部</w:t>
            </w:r>
          </w:p>
        </w:tc>
        <w:tc>
          <w:tcPr>
            <w:tcW w:w="103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二支部</w:t>
            </w:r>
          </w:p>
        </w:tc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三支部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领导班子建设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支委会构建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4"/>
              </w:rPr>
              <w:t>党支部委员会健全，党员分工明确 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达到要求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;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支委会分工不够明确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;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  <w:r>
              <w:rPr>
                <w:rFonts w:ascii="宋体" w:hAnsi="宋体"/>
                <w:sz w:val="24"/>
              </w:rPr>
              <w:t>委会长期不健全，无分工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</w:tc>
        <w:tc>
          <w:tcPr>
            <w:tcW w:w="99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政治理论能力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4"/>
              </w:rPr>
              <w:t>党支部书记政治理论及政策水平较高，组织领导能力较强，支部</w:t>
            </w:r>
            <w:r>
              <w:rPr>
                <w:rFonts w:hint="eastAsia" w:ascii="宋体" w:hAnsi="宋体"/>
                <w:sz w:val="24"/>
              </w:rPr>
              <w:t>委员</w:t>
            </w:r>
            <w:r>
              <w:rPr>
                <w:rFonts w:ascii="宋体" w:hAnsi="宋体"/>
                <w:sz w:val="24"/>
              </w:rPr>
              <w:t>会成员政治素质较好，热爱熟悉党务工作，认真履行职责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  <w:r>
              <w:rPr>
                <w:rFonts w:ascii="宋体" w:hAnsi="宋体"/>
                <w:sz w:val="24"/>
              </w:rPr>
              <w:t>委会成员素质高能很好的履行职责2</w:t>
            </w:r>
            <w:r>
              <w:rPr>
                <w:rFonts w:hint="eastAsia" w:ascii="宋体" w:hAnsi="宋体"/>
                <w:sz w:val="24"/>
              </w:rPr>
              <w:t>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  <w:r>
              <w:rPr>
                <w:rFonts w:ascii="宋体" w:hAnsi="宋体"/>
                <w:sz w:val="24"/>
              </w:rPr>
              <w:t>委会成员素质较高能较好地履行职责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  <w:r>
              <w:rPr>
                <w:rFonts w:ascii="宋体" w:hAnsi="宋体"/>
                <w:sz w:val="24"/>
              </w:rPr>
              <w:t>委会成员素质履行职责，一般不了解党务工作常识，履行职责差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团结协作能力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执委会成员团结协作，与行政领导协调配合，坚持民主集中制，领导集体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领导班子团结协作及发挥整体功能好</w:t>
            </w:r>
            <w:r>
              <w:rPr>
                <w:rFonts w:hint="eastAsia" w:ascii="宋体" w:hAnsi="宋体"/>
                <w:sz w:val="24"/>
              </w:rPr>
              <w:t>2分；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领导班子团结协作及发挥整体功能较好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领导班子团结协作，其发挥整体功能不够好，矛盾突出，不能发挥集体领导功能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作风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支委会成员勤政廉洁，坚持原则，公正公开，在作风方面起表率，凝聚力强，群众威信高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表率作用强，群众威信高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作用较强，群众威信较高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表率作用差，群众威信低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;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2、思想建设</w:t>
            </w: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支委会学习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深入学习领会党的</w:t>
            </w:r>
            <w:r>
              <w:rPr>
                <w:rFonts w:hint="eastAsia" w:ascii="宋体" w:hAnsi="宋体"/>
                <w:sz w:val="24"/>
              </w:rPr>
              <w:t>十九</w:t>
            </w:r>
            <w:r>
              <w:rPr>
                <w:rFonts w:ascii="宋体" w:hAnsi="宋体"/>
                <w:sz w:val="24"/>
              </w:rPr>
              <w:t>大会议精神及习近平新时代中国特色社会主义理论，全面落实党的教育方针，保证党员路线方针政策和国家法律法规贯彻执行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理论学习，每月一次学习记录满12次</w:t>
            </w:r>
            <w:r>
              <w:rPr>
                <w:rFonts w:hint="eastAsia" w:ascii="宋体" w:hAnsi="宋体"/>
                <w:sz w:val="24"/>
              </w:rPr>
              <w:t>8分；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理论学习个别月分缺失</w:t>
            </w:r>
            <w:r>
              <w:rPr>
                <w:rFonts w:hint="eastAsia" w:ascii="宋体" w:hAnsi="宋体"/>
                <w:sz w:val="24"/>
              </w:rPr>
              <w:t>2-10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无理论学习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党员教育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定期组织党员干部学习培训，增强党员意识，提高党员素质，在思想上政治上行动上同党中央保持一致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党员干部每月学习培训计划总结及党员学习记录完整</w:t>
            </w:r>
            <w:r>
              <w:rPr>
                <w:rFonts w:hint="eastAsia" w:ascii="宋体" w:hAnsi="宋体"/>
                <w:sz w:val="24"/>
              </w:rPr>
              <w:t>6分；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党员干部每月学习培训计划，总结学习记录缺项</w:t>
            </w:r>
            <w:r>
              <w:rPr>
                <w:rFonts w:hint="eastAsia" w:ascii="宋体" w:hAnsi="宋体"/>
                <w:sz w:val="24"/>
              </w:rPr>
              <w:t>2-4分；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党员干部每月</w:t>
            </w:r>
            <w:r>
              <w:rPr>
                <w:rFonts w:hint="eastAsia" w:ascii="宋体" w:hAnsi="宋体"/>
                <w:sz w:val="24"/>
              </w:rPr>
              <w:t>无</w:t>
            </w:r>
            <w:r>
              <w:rPr>
                <w:rFonts w:ascii="宋体" w:hAnsi="宋体"/>
                <w:sz w:val="24"/>
              </w:rPr>
              <w:t>学习培训计划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总结学习记录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主题活动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丰富载体，创新形式，组织广大党员开展主题党日活动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主题党日活动3次以上效果好6分；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主题党日活动1-2次效果教好2-4分；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无主题党日活动0分；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3、组织建设</w:t>
            </w: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支部建设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组织健全，分工明确，有党员活动室且规整规范，制度上规范，会议记录齐全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支部建设到位8分；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支部建设部分到位2-6分；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支部建设不到位0分</w:t>
            </w:r>
            <w:r>
              <w:rPr>
                <w:rFonts w:hint="eastAsia" w:ascii="Times New Roman" w:hAnsi="Times New Roman" w:cs="Times New Roman"/>
                <w:sz w:val="22"/>
              </w:rPr>
              <w:t>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发展党员工作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按要求完成入党积极分子工作，按党校制度要求选拔优秀入党积极分子参加党课培训，发展党员程序规范，手续完备，材料齐全，按期办理，严格把好质量关，认真做好预备党员的教育考察转正以及按期办理转正手续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发展党员工作规范、及时、有力7分；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发展党员工作不够规范、及时、有力2-6分；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不能按照相关要求开展发展党员工作0分；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党费收缴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按照相关规定按时足额收缴党费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党费收缴工作积极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及时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准确</w:t>
            </w:r>
            <w:r>
              <w:rPr>
                <w:rFonts w:hint="eastAsia" w:ascii="宋体" w:hAnsi="宋体"/>
                <w:sz w:val="24"/>
              </w:rPr>
              <w:t>6分；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党费收缴工作</w:t>
            </w:r>
            <w:r>
              <w:rPr>
                <w:rFonts w:hint="eastAsia" w:ascii="宋体" w:hAnsi="宋体"/>
                <w:sz w:val="24"/>
              </w:rPr>
              <w:t>不够</w:t>
            </w:r>
            <w:r>
              <w:rPr>
                <w:rFonts w:ascii="宋体" w:hAnsi="宋体"/>
                <w:sz w:val="24"/>
              </w:rPr>
              <w:t>积极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及时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准确</w:t>
            </w:r>
            <w:r>
              <w:rPr>
                <w:rFonts w:hint="eastAsia" w:ascii="宋体" w:hAnsi="宋体"/>
                <w:sz w:val="24"/>
              </w:rPr>
              <w:t>2-5分；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不支持</w:t>
            </w:r>
            <w:r>
              <w:rPr>
                <w:rFonts w:ascii="宋体" w:hAnsi="宋体"/>
                <w:sz w:val="24"/>
              </w:rPr>
              <w:t>党费收缴工作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42" w:type="dxa"/>
            <w:vMerge w:val="restart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4、制度建设</w:t>
            </w: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工作制度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党支部工作做到有计划，有总结并及时上报，做好党内统计工作报告，及时完善党员信息数据库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计划、总结到位实时统计、更新党员信息</w:t>
            </w:r>
            <w:r>
              <w:rPr>
                <w:rFonts w:hint="eastAsia" w:ascii="宋体" w:hAnsi="宋体"/>
                <w:sz w:val="24"/>
              </w:rPr>
              <w:t>8分；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计划、总结到位</w:t>
            </w:r>
            <w:r>
              <w:rPr>
                <w:rFonts w:hint="eastAsia" w:ascii="宋体" w:hAnsi="宋体"/>
                <w:sz w:val="24"/>
              </w:rPr>
              <w:t>不能</w:t>
            </w:r>
            <w:r>
              <w:rPr>
                <w:rFonts w:ascii="宋体" w:hAnsi="宋体"/>
                <w:sz w:val="24"/>
              </w:rPr>
              <w:t>实时统计、更新党员信息</w:t>
            </w:r>
            <w:r>
              <w:rPr>
                <w:rFonts w:hint="eastAsia" w:ascii="宋体" w:hAnsi="宋体"/>
                <w:sz w:val="24"/>
              </w:rPr>
              <w:t>5分；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计划、总结</w:t>
            </w:r>
            <w:r>
              <w:rPr>
                <w:rFonts w:hint="eastAsia" w:ascii="宋体" w:hAnsi="宋体"/>
                <w:sz w:val="24"/>
              </w:rPr>
              <w:t>不</w:t>
            </w:r>
            <w:r>
              <w:rPr>
                <w:rFonts w:ascii="宋体" w:hAnsi="宋体"/>
                <w:sz w:val="24"/>
              </w:rPr>
              <w:t>到位</w:t>
            </w:r>
            <w:r>
              <w:rPr>
                <w:rFonts w:hint="eastAsia" w:ascii="宋体" w:hAnsi="宋体"/>
                <w:sz w:val="24"/>
              </w:rPr>
              <w:t>仅能实时更新党员信息3分；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计划、总结</w:t>
            </w:r>
            <w:r>
              <w:rPr>
                <w:rFonts w:hint="eastAsia" w:ascii="宋体" w:hAnsi="宋体"/>
                <w:sz w:val="24"/>
              </w:rPr>
              <w:t>不</w:t>
            </w:r>
            <w:r>
              <w:rPr>
                <w:rFonts w:ascii="宋体" w:hAnsi="宋体"/>
                <w:sz w:val="24"/>
              </w:rPr>
              <w:t>到位</w:t>
            </w:r>
            <w:r>
              <w:rPr>
                <w:rFonts w:hint="eastAsia" w:ascii="宋体" w:hAnsi="宋体"/>
                <w:sz w:val="24"/>
              </w:rPr>
              <w:t>不能</w:t>
            </w:r>
            <w:r>
              <w:rPr>
                <w:rFonts w:ascii="宋体" w:hAnsi="宋体"/>
                <w:sz w:val="24"/>
              </w:rPr>
              <w:t>实时统计、更新党员信息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组织制度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进行民主评议党员活动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</w:t>
            </w:r>
          </w:p>
        </w:tc>
        <w:tc>
          <w:tcPr>
            <w:tcW w:w="50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民主评议党员活动，按时进行无不合格党员</w:t>
            </w:r>
            <w:r>
              <w:rPr>
                <w:rFonts w:hint="eastAsia" w:ascii="宋体" w:hAnsi="宋体"/>
                <w:sz w:val="24"/>
              </w:rPr>
              <w:t>5分；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  <w:r>
              <w:rPr>
                <w:rFonts w:ascii="宋体" w:hAnsi="宋体"/>
                <w:sz w:val="24"/>
              </w:rPr>
              <w:t>民主评议党员活动，无不合格党员</w:t>
            </w:r>
            <w:r>
              <w:rPr>
                <w:rFonts w:hint="eastAsia" w:ascii="宋体" w:hAnsi="宋体"/>
                <w:sz w:val="24"/>
              </w:rPr>
              <w:t>2分；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>不合格党员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42" w:type="dxa"/>
            <w:vMerge w:val="continue"/>
          </w:tcPr>
          <w:p/>
        </w:tc>
        <w:tc>
          <w:tcPr>
            <w:tcW w:w="1518" w:type="dxa"/>
            <w:vMerge w:val="continue"/>
            <w:vAlign w:val="center"/>
          </w:tcPr>
          <w:p/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落实好党员联系群众制度，通过召开群众座谈会，听取党外群众意见，重大事项及向群众通报，宣传。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</w:t>
            </w:r>
          </w:p>
        </w:tc>
        <w:tc>
          <w:tcPr>
            <w:tcW w:w="503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党员联系群众制度落实的好</w:t>
            </w:r>
            <w:r>
              <w:rPr>
                <w:rFonts w:hint="eastAsia" w:ascii="宋体" w:hAnsi="宋体"/>
                <w:sz w:val="24"/>
              </w:rPr>
              <w:t>5分；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党员联系群众制度落实</w:t>
            </w:r>
            <w:r>
              <w:rPr>
                <w:rFonts w:hint="eastAsia" w:ascii="宋体" w:hAnsi="宋体"/>
                <w:sz w:val="24"/>
              </w:rPr>
              <w:t>不够扎实2-4分；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党员联系群众制度</w:t>
            </w:r>
            <w:r>
              <w:rPr>
                <w:rFonts w:hint="eastAsia" w:ascii="宋体" w:hAnsi="宋体"/>
                <w:sz w:val="24"/>
              </w:rPr>
              <w:t>未</w:t>
            </w:r>
            <w:r>
              <w:rPr>
                <w:rFonts w:ascii="宋体" w:hAnsi="宋体"/>
                <w:sz w:val="24"/>
              </w:rPr>
              <w:t>落实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  <w:tc>
          <w:tcPr>
            <w:tcW w:w="1035" w:type="dxa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  <w:tc>
          <w:tcPr>
            <w:tcW w:w="1030" w:type="dxa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及时做好党组织转接工作，无外漂党员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50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无外漂党员</w:t>
            </w:r>
            <w:r>
              <w:rPr>
                <w:rFonts w:hint="eastAsia" w:ascii="宋体" w:hAnsi="宋体"/>
                <w:sz w:val="24"/>
              </w:rPr>
              <w:t>2分；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>外漂党员</w:t>
            </w:r>
            <w:r>
              <w:rPr>
                <w:rFonts w:hint="eastAsia" w:ascii="宋体" w:hAnsi="宋体"/>
                <w:sz w:val="24"/>
              </w:rPr>
              <w:t>2分；</w:t>
            </w:r>
          </w:p>
        </w:tc>
        <w:tc>
          <w:tcPr>
            <w:tcW w:w="99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103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103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生活制度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每月召开一次党员思想汇报工作情况，开展批评与自我批评内容的组织生活会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按时召开组织生活会，了解支部党员工作和思想情况</w:t>
            </w:r>
            <w:r>
              <w:rPr>
                <w:rFonts w:hint="eastAsia" w:ascii="宋体" w:hAnsi="宋体"/>
                <w:sz w:val="24"/>
              </w:rPr>
              <w:t>3分；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生活会不能按时召开</w:t>
            </w: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99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42" w:type="dxa"/>
            <w:vMerge w:val="continue"/>
          </w:tcPr>
          <w:p/>
        </w:tc>
        <w:tc>
          <w:tcPr>
            <w:tcW w:w="1518" w:type="dxa"/>
            <w:vMerge w:val="continue"/>
            <w:vAlign w:val="center"/>
          </w:tcPr>
          <w:p/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落实党员领导干部双重组织生活会制度，每月召开一次民主生活会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503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民主生活会按时召开</w:t>
            </w:r>
            <w:r>
              <w:rPr>
                <w:rFonts w:hint="eastAsia" w:ascii="宋体" w:hAnsi="宋体"/>
                <w:sz w:val="24"/>
              </w:rPr>
              <w:t>2分；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无民主生活会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1035" w:type="dxa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1030" w:type="dxa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落实</w:t>
            </w:r>
            <w:r>
              <w:rPr>
                <w:rFonts w:hint="eastAsia" w:ascii="宋体" w:hAnsi="宋体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三会一课</w:t>
            </w:r>
            <w:r>
              <w:rPr>
                <w:rFonts w:hint="eastAsia" w:ascii="宋体" w:hAnsi="宋体"/>
                <w:sz w:val="24"/>
              </w:rPr>
              <w:t>”</w:t>
            </w:r>
            <w:r>
              <w:rPr>
                <w:rFonts w:ascii="宋体" w:hAnsi="宋体"/>
                <w:sz w:val="24"/>
              </w:rPr>
              <w:t>制度，每月召开一次党支部委员会和党小组会，并且召开一次党员大会上一次党课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hAnsi="Times New Roman" w:cs="Times New Roman"/>
                <w:sz w:val="22"/>
              </w:rPr>
              <w:t>5</w:t>
            </w:r>
          </w:p>
        </w:tc>
        <w:tc>
          <w:tcPr>
            <w:tcW w:w="50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三会一课</w:t>
            </w:r>
            <w:r>
              <w:rPr>
                <w:rFonts w:hint="eastAsia" w:ascii="宋体" w:hAnsi="宋体"/>
                <w:sz w:val="24"/>
              </w:rPr>
              <w:t>”</w:t>
            </w:r>
            <w:r>
              <w:rPr>
                <w:rFonts w:ascii="宋体" w:hAnsi="宋体"/>
                <w:sz w:val="24"/>
              </w:rPr>
              <w:t>落实到位</w:t>
            </w:r>
            <w:r>
              <w:rPr>
                <w:rFonts w:hint="eastAsia" w:ascii="宋体" w:hAnsi="宋体"/>
                <w:sz w:val="24"/>
              </w:rPr>
              <w:t>5分；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三会一课</w:t>
            </w:r>
            <w:r>
              <w:rPr>
                <w:rFonts w:hint="eastAsia" w:ascii="宋体" w:hAnsi="宋体"/>
                <w:sz w:val="24"/>
              </w:rPr>
              <w:t>”制度</w:t>
            </w:r>
            <w:r>
              <w:rPr>
                <w:rFonts w:ascii="宋体" w:hAnsi="宋体"/>
                <w:sz w:val="24"/>
              </w:rPr>
              <w:t>落实不够到位</w:t>
            </w:r>
            <w:r>
              <w:rPr>
                <w:rFonts w:hint="eastAsia" w:ascii="宋体" w:hAnsi="宋体"/>
                <w:sz w:val="24"/>
              </w:rPr>
              <w:t>2-3分；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</w:t>
            </w:r>
            <w:r>
              <w:rPr>
                <w:rFonts w:hint="eastAsia" w:ascii="宋体" w:hAnsi="宋体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三会一课</w:t>
            </w:r>
            <w:r>
              <w:rPr>
                <w:rFonts w:hint="eastAsia" w:ascii="宋体" w:hAnsi="宋体"/>
                <w:sz w:val="24"/>
              </w:rPr>
              <w:t>”</w:t>
            </w:r>
            <w:r>
              <w:rPr>
                <w:rFonts w:ascii="宋体" w:hAnsi="宋体"/>
                <w:sz w:val="24"/>
              </w:rPr>
              <w:t>制度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  <w:tcBorders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1030" w:type="dxa"/>
            <w:tcBorders>
              <w:bottom w:val="single" w:color="auto" w:sz="4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4、作风建设</w:t>
            </w: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党风廉政建设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领导班子清正廉洁，严格落实党风廉政建设责任制，无违法违纪党员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</w:rPr>
              <w:t>子</w:t>
            </w:r>
            <w:r>
              <w:rPr>
                <w:rFonts w:ascii="宋体" w:hAnsi="宋体"/>
                <w:sz w:val="24"/>
              </w:rPr>
              <w:t>成员及普通党员无纪律处分</w:t>
            </w:r>
            <w:r>
              <w:rPr>
                <w:rFonts w:hint="eastAsia" w:ascii="宋体" w:hAnsi="宋体"/>
                <w:sz w:val="24"/>
              </w:rPr>
              <w:t>10分；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>子成员或普通党员受到纪律处分</w:t>
            </w:r>
            <w:r>
              <w:rPr>
                <w:rFonts w:hint="eastAsia" w:ascii="宋体" w:hAnsi="宋体"/>
                <w:sz w:val="24"/>
              </w:rPr>
              <w:t>3-5分；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5、党内活动情况</w:t>
            </w: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配合党委工作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支持党委活动，协助党委做好党内各项活动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支持党委活动，积极配合党委开展工作</w:t>
            </w:r>
            <w:r>
              <w:rPr>
                <w:rFonts w:hint="eastAsia" w:ascii="宋体" w:hAnsi="宋体"/>
                <w:sz w:val="24"/>
              </w:rPr>
              <w:t>4分；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参加党内活动组织纪律不够严谨</w:t>
            </w:r>
            <w:r>
              <w:rPr>
                <w:rFonts w:hint="eastAsia" w:ascii="宋体" w:hAnsi="宋体"/>
                <w:sz w:val="24"/>
              </w:rPr>
              <w:t>1-3分；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不能按时参加党内活动，组织纪律较差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党内活动开展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积极参加党内各种活动，有组织有纪律并且做好签到工作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积极参加党内活动有组织有纪律工作到位3分；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参加党内活动组织纪律不够严谨1-2分；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不能按时参加党内活动组织纪律较差0分；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活动组织情况</w:t>
            </w:r>
          </w:p>
        </w:tc>
        <w:tc>
          <w:tcPr>
            <w:tcW w:w="2685" w:type="dxa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活动有计划和活动后有总结，有专人负责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有计划有总结，专人负责，工作到位</w:t>
            </w:r>
            <w:r>
              <w:rPr>
                <w:rFonts w:hint="eastAsia" w:ascii="宋体" w:hAnsi="宋体"/>
                <w:sz w:val="24"/>
              </w:rPr>
              <w:t>5分；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计划和总结相对完整工作相对到位</w:t>
            </w:r>
            <w:r>
              <w:rPr>
                <w:rFonts w:hint="eastAsia" w:ascii="宋体" w:hAnsi="宋体"/>
                <w:sz w:val="24"/>
              </w:rPr>
              <w:t>3分；</w:t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宋体" w:hAnsi="宋体"/>
                <w:sz w:val="24"/>
              </w:rPr>
              <w:t>无计划无总结，工作不到位</w:t>
            </w:r>
            <w:r>
              <w:rPr>
                <w:rFonts w:hint="eastAsia" w:ascii="宋体" w:hAnsi="宋体"/>
                <w:sz w:val="24"/>
              </w:rPr>
              <w:t>0分；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5" w:type="dxa"/>
            <w:gridSpan w:val="5"/>
          </w:tcPr>
          <w:p>
            <w:pPr>
              <w:ind w:firstLine="6505" w:firstLineChars="27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总分合计</w:t>
            </w:r>
          </w:p>
        </w:tc>
        <w:tc>
          <w:tcPr>
            <w:tcW w:w="99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95</w:t>
            </w:r>
            <w:bookmarkStart w:id="0" w:name="_GoBack"/>
            <w:bookmarkEnd w:id="0"/>
          </w:p>
        </w:tc>
      </w:tr>
    </w:tbl>
    <w:p>
      <w:pPr>
        <w:rPr>
          <w:rFonts w:ascii="方正小标宋简体" w:hAnsi="宋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07"/>
    <w:rsid w:val="00015286"/>
    <w:rsid w:val="00843807"/>
    <w:rsid w:val="49E1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343</Words>
  <Characters>1957</Characters>
  <Lines>16</Lines>
  <Paragraphs>4</Paragraphs>
  <TotalTime>26</TotalTime>
  <ScaleCrop>false</ScaleCrop>
  <LinksUpToDate>false</LinksUpToDate>
  <CharactersWithSpaces>2296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2019-12-09T13:04:00Z</dcterms:created>
  <dc:creator>开心就好</dc:creator>
  <cp:lastModifiedBy>木棉树</cp:lastModifiedBy>
  <dcterms:modified xsi:type="dcterms:W3CDTF">2019-12-23T06:33:39Z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